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20" w:rsidRPr="006B6FCD" w:rsidRDefault="00FB3E20" w:rsidP="00FB3E20">
      <w:pPr>
        <w:jc w:val="center"/>
        <w:rPr>
          <w:b/>
          <w:sz w:val="28"/>
          <w:szCs w:val="28"/>
        </w:rPr>
      </w:pPr>
      <w:r w:rsidRPr="006B6FCD">
        <w:rPr>
          <w:b/>
          <w:sz w:val="28"/>
          <w:szCs w:val="28"/>
        </w:rPr>
        <w:t>Памятка для родителей и педагогов</w:t>
      </w:r>
    </w:p>
    <w:p w:rsidR="00FB3E20" w:rsidRPr="006B6FCD" w:rsidRDefault="00FB3E20" w:rsidP="00FB3E20">
      <w:pPr>
        <w:jc w:val="center"/>
        <w:rPr>
          <w:b/>
          <w:sz w:val="28"/>
          <w:szCs w:val="28"/>
        </w:rPr>
      </w:pPr>
      <w:r w:rsidRPr="006B6FCD">
        <w:rPr>
          <w:b/>
          <w:sz w:val="28"/>
          <w:szCs w:val="28"/>
        </w:rPr>
        <w:t>«Дифференцированный подход в воспитании мальчиков и девочек»</w:t>
      </w:r>
    </w:p>
    <w:p w:rsidR="00FB3E20" w:rsidRDefault="00FB3E20" w:rsidP="00FB3E20"/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 Никогда не забывайте, что перед вами не про</w:t>
      </w:r>
      <w:r w:rsidRPr="006B6FCD">
        <w:rPr>
          <w:color w:val="000000"/>
          <w:sz w:val="28"/>
          <w:szCs w:val="28"/>
        </w:rPr>
        <w:softHyphen/>
        <w:t>сто ребенок, а мальчик или девочка с пр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сущими им осо</w:t>
      </w:r>
      <w:r w:rsidRPr="006B6FCD">
        <w:rPr>
          <w:color w:val="000000"/>
          <w:sz w:val="28"/>
          <w:szCs w:val="28"/>
        </w:rPr>
        <w:softHyphen/>
        <w:t>бенностями восприятия, мышления, эмоций. Воспи</w:t>
      </w:r>
      <w:r w:rsidRPr="006B6FCD">
        <w:rPr>
          <w:color w:val="000000"/>
          <w:sz w:val="28"/>
          <w:szCs w:val="28"/>
        </w:rPr>
        <w:softHyphen/>
        <w:t>тывать, обучать и д</w:t>
      </w:r>
      <w:r w:rsidRPr="006B6FCD">
        <w:rPr>
          <w:color w:val="000000"/>
          <w:sz w:val="28"/>
          <w:szCs w:val="28"/>
        </w:rPr>
        <w:t>а</w:t>
      </w:r>
      <w:r w:rsidRPr="006B6FCD">
        <w:rPr>
          <w:color w:val="000000"/>
          <w:sz w:val="28"/>
          <w:szCs w:val="28"/>
        </w:rPr>
        <w:t>же лю</w:t>
      </w:r>
      <w:r w:rsidRPr="006B6FCD">
        <w:rPr>
          <w:color w:val="000000"/>
          <w:sz w:val="28"/>
          <w:szCs w:val="28"/>
        </w:rPr>
        <w:softHyphen/>
        <w:t>бить их надо по-разному. Но обязательно очень любить.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Никогда не сравнивайте мальчиков и дево</w:t>
      </w:r>
      <w:r w:rsidRPr="006B6FCD">
        <w:rPr>
          <w:color w:val="000000"/>
          <w:sz w:val="28"/>
          <w:szCs w:val="28"/>
        </w:rPr>
        <w:softHyphen/>
        <w:t>чек, не ставьте одних в при</w:t>
      </w:r>
      <w:r w:rsidRPr="006B6FCD">
        <w:rPr>
          <w:color w:val="000000"/>
          <w:sz w:val="28"/>
          <w:szCs w:val="28"/>
        </w:rPr>
        <w:softHyphen/>
        <w:t>мер другим: они разные даже по биол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>гическому возрасту — девочки обычно старше ровесников-мальчиков.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Не забывайте, что мальчики и девочки по-раз</w:t>
      </w:r>
      <w:r w:rsidRPr="006B6FCD">
        <w:rPr>
          <w:color w:val="000000"/>
          <w:sz w:val="28"/>
          <w:szCs w:val="28"/>
        </w:rPr>
        <w:softHyphen/>
        <w:t>ному видят, слышат, осязают, по-разному воспринимают пространство и ориентируют</w:t>
      </w:r>
      <w:r w:rsidRPr="006B6FCD">
        <w:rPr>
          <w:color w:val="000000"/>
          <w:sz w:val="28"/>
          <w:szCs w:val="28"/>
        </w:rPr>
        <w:softHyphen/>
        <w:t>ся в нем, а главное — по-раз</w:t>
      </w:r>
      <w:r w:rsidRPr="006B6FCD">
        <w:rPr>
          <w:color w:val="000000"/>
          <w:sz w:val="28"/>
          <w:szCs w:val="28"/>
        </w:rPr>
        <w:softHyphen/>
        <w:t>ному осмысливают все, с чем ста</w:t>
      </w:r>
      <w:r w:rsidRPr="006B6FCD">
        <w:rPr>
          <w:color w:val="000000"/>
          <w:sz w:val="28"/>
          <w:szCs w:val="28"/>
        </w:rPr>
        <w:t>л</w:t>
      </w:r>
      <w:r w:rsidRPr="006B6FCD">
        <w:rPr>
          <w:color w:val="000000"/>
          <w:sz w:val="28"/>
          <w:szCs w:val="28"/>
        </w:rPr>
        <w:t>киваются в этом мире. И уж, конечно, не так, как мы — взрослые.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Помните, что, когда женщина воспитывает и обучает мальчиков (а муж</w:t>
      </w:r>
      <w:r w:rsidRPr="006B6FCD">
        <w:rPr>
          <w:color w:val="000000"/>
          <w:sz w:val="28"/>
          <w:szCs w:val="28"/>
        </w:rPr>
        <w:softHyphen/>
        <w:t>чина — девочек), ей мало пр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годится собственный дет</w:t>
      </w:r>
      <w:r w:rsidRPr="006B6FCD">
        <w:rPr>
          <w:color w:val="000000"/>
          <w:sz w:val="28"/>
          <w:szCs w:val="28"/>
        </w:rPr>
        <w:softHyphen/>
        <w:t>ский опыт и сравнивать себя в детстве с ними — неверно и бесполезно.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Не  переусердствуйте, требуя от мальчиков ак</w:t>
      </w:r>
      <w:r w:rsidRPr="006B6FCD">
        <w:rPr>
          <w:color w:val="000000"/>
          <w:sz w:val="28"/>
          <w:szCs w:val="28"/>
        </w:rPr>
        <w:softHyphen/>
        <w:t>куратности и тщательности выполнения вашего задания.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Старайтесь, давая задания мальчикам, как в детском саду, в школе, так и в быту, вкл</w:t>
      </w:r>
      <w:r w:rsidRPr="006B6FCD">
        <w:rPr>
          <w:color w:val="000000"/>
          <w:sz w:val="28"/>
          <w:szCs w:val="28"/>
        </w:rPr>
        <w:t>ю</w:t>
      </w:r>
      <w:r w:rsidRPr="006B6FCD">
        <w:rPr>
          <w:color w:val="000000"/>
          <w:sz w:val="28"/>
          <w:szCs w:val="28"/>
        </w:rPr>
        <w:t>чать в них мо</w:t>
      </w:r>
      <w:r w:rsidRPr="006B6FCD">
        <w:rPr>
          <w:color w:val="000000"/>
          <w:sz w:val="28"/>
          <w:szCs w:val="28"/>
        </w:rPr>
        <w:softHyphen/>
        <w:t>мент поиска, требующий со</w:t>
      </w:r>
      <w:r w:rsidRPr="006B6FCD">
        <w:rPr>
          <w:color w:val="000000"/>
          <w:sz w:val="28"/>
          <w:szCs w:val="28"/>
        </w:rPr>
        <w:softHyphen/>
        <w:t>образительности. Не надо за</w:t>
      </w:r>
      <w:r w:rsidRPr="006B6FCD">
        <w:rPr>
          <w:color w:val="000000"/>
          <w:sz w:val="28"/>
          <w:szCs w:val="28"/>
        </w:rPr>
        <w:softHyphen/>
        <w:t>ранее рассказывать и показы</w:t>
      </w:r>
      <w:r w:rsidRPr="006B6FCD">
        <w:rPr>
          <w:color w:val="000000"/>
          <w:sz w:val="28"/>
          <w:szCs w:val="28"/>
        </w:rPr>
        <w:softHyphen/>
        <w:t>вать, что и как делать. Следу</w:t>
      </w:r>
      <w:r w:rsidRPr="006B6FCD">
        <w:rPr>
          <w:color w:val="000000"/>
          <w:sz w:val="28"/>
          <w:szCs w:val="28"/>
        </w:rPr>
        <w:softHyphen/>
        <w:t>ет  подтолкнуть ребенка к тому, чтобы он сам открыл принцип реш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ния, пусть даже наделав ошибок.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С девочками, если им трудно, надо вместе, до начала работы, разобрать принцип в</w:t>
      </w:r>
      <w:r w:rsidRPr="006B6FCD">
        <w:rPr>
          <w:color w:val="000000"/>
          <w:sz w:val="28"/>
          <w:szCs w:val="28"/>
        </w:rPr>
        <w:t>ы</w:t>
      </w:r>
      <w:r w:rsidRPr="006B6FCD">
        <w:rPr>
          <w:color w:val="000000"/>
          <w:sz w:val="28"/>
          <w:szCs w:val="28"/>
        </w:rPr>
        <w:t>полнения зада</w:t>
      </w:r>
      <w:r w:rsidRPr="006B6FCD">
        <w:rPr>
          <w:color w:val="000000"/>
          <w:sz w:val="28"/>
          <w:szCs w:val="28"/>
        </w:rPr>
        <w:softHyphen/>
        <w:t>ния, что и как надо сделать. Вместе с тем, девочек надо постепенно учить действовать самосто</w:t>
      </w:r>
      <w:r w:rsidRPr="006B6FCD">
        <w:rPr>
          <w:color w:val="000000"/>
          <w:sz w:val="28"/>
          <w:szCs w:val="28"/>
        </w:rPr>
        <w:t>я</w:t>
      </w:r>
      <w:r w:rsidRPr="006B6FCD">
        <w:rPr>
          <w:color w:val="000000"/>
          <w:sz w:val="28"/>
          <w:szCs w:val="28"/>
        </w:rPr>
        <w:t>тельно, а не только по заранее известным схемам (работу по дому выполнять точно, как мама, в школе ре</w:t>
      </w:r>
      <w:r w:rsidRPr="006B6FCD">
        <w:rPr>
          <w:color w:val="000000"/>
          <w:sz w:val="28"/>
          <w:szCs w:val="28"/>
        </w:rPr>
        <w:softHyphen/>
        <w:t>шать типовые задачи, как учили на уроке), по</w:t>
      </w:r>
      <w:r w:rsidRPr="006B6FCD">
        <w:rPr>
          <w:color w:val="000000"/>
          <w:sz w:val="28"/>
          <w:szCs w:val="28"/>
        </w:rPr>
        <w:t>д</w:t>
      </w:r>
      <w:r w:rsidRPr="006B6FCD">
        <w:rPr>
          <w:color w:val="000000"/>
          <w:sz w:val="28"/>
          <w:szCs w:val="28"/>
        </w:rPr>
        <w:t>талки</w:t>
      </w:r>
      <w:r w:rsidRPr="006B6FCD">
        <w:rPr>
          <w:color w:val="000000"/>
          <w:sz w:val="28"/>
          <w:szCs w:val="28"/>
        </w:rPr>
        <w:softHyphen/>
        <w:t>вать к поиску собственных решений незнакомых, нети</w:t>
      </w:r>
      <w:r w:rsidRPr="006B6FCD">
        <w:rPr>
          <w:color w:val="000000"/>
          <w:sz w:val="28"/>
          <w:szCs w:val="28"/>
        </w:rPr>
        <w:softHyphen/>
        <w:t>повых заданий.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 xml:space="preserve">• </w:t>
      </w:r>
      <w:r w:rsidRPr="006B6FCD">
        <w:rPr>
          <w:color w:val="000000"/>
          <w:sz w:val="28"/>
          <w:szCs w:val="28"/>
          <w:lang w:val="en-US"/>
        </w:rPr>
        <w:t>He</w:t>
      </w:r>
      <w:r w:rsidRPr="006B6FCD">
        <w:rPr>
          <w:color w:val="000000"/>
          <w:sz w:val="28"/>
          <w:szCs w:val="28"/>
        </w:rPr>
        <w:t xml:space="preserve"> забывайте не только рассказывать, но и по</w:t>
      </w:r>
      <w:r w:rsidRPr="006B6FCD">
        <w:rPr>
          <w:color w:val="000000"/>
          <w:sz w:val="28"/>
          <w:szCs w:val="28"/>
        </w:rPr>
        <w:softHyphen/>
        <w:t>казывать. Особенно это важно для мал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чиков.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Помните, что мы часто недооцениваем эмоцио</w:t>
      </w:r>
      <w:r w:rsidRPr="006B6FCD">
        <w:rPr>
          <w:color w:val="000000"/>
          <w:sz w:val="28"/>
          <w:szCs w:val="28"/>
        </w:rPr>
        <w:softHyphen/>
        <w:t>нальную чувствительность и трево</w:t>
      </w:r>
      <w:r w:rsidRPr="006B6FCD">
        <w:rPr>
          <w:color w:val="000000"/>
          <w:sz w:val="28"/>
          <w:szCs w:val="28"/>
        </w:rPr>
        <w:t>ж</w:t>
      </w:r>
      <w:r w:rsidRPr="006B6FCD">
        <w:rPr>
          <w:color w:val="000000"/>
          <w:sz w:val="28"/>
          <w:szCs w:val="28"/>
        </w:rPr>
        <w:t>ность мальчиков.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lastRenderedPageBreak/>
        <w:t xml:space="preserve">• Если вам надо отругать девочку, не спешите </w:t>
      </w:r>
      <w:proofErr w:type="gramStart"/>
      <w:r w:rsidRPr="006B6FCD">
        <w:rPr>
          <w:color w:val="000000"/>
          <w:sz w:val="28"/>
          <w:szCs w:val="28"/>
        </w:rPr>
        <w:t>высказывать свое отноше</w:t>
      </w:r>
      <w:r w:rsidRPr="006B6FCD">
        <w:rPr>
          <w:color w:val="000000"/>
          <w:sz w:val="28"/>
          <w:szCs w:val="28"/>
        </w:rPr>
        <w:softHyphen/>
        <w:t>ние</w:t>
      </w:r>
      <w:proofErr w:type="gramEnd"/>
      <w:r w:rsidRPr="006B6FCD">
        <w:rPr>
          <w:color w:val="000000"/>
          <w:sz w:val="28"/>
          <w:szCs w:val="28"/>
        </w:rPr>
        <w:t xml:space="preserve"> к ней — бу</w:t>
      </w:r>
      <w:r w:rsidRPr="006B6FCD">
        <w:rPr>
          <w:color w:val="000000"/>
          <w:sz w:val="28"/>
          <w:szCs w:val="28"/>
        </w:rPr>
        <w:t>р</w:t>
      </w:r>
      <w:r w:rsidRPr="006B6FCD">
        <w:rPr>
          <w:color w:val="000000"/>
          <w:sz w:val="28"/>
          <w:szCs w:val="28"/>
        </w:rPr>
        <w:t>ная эмоцио</w:t>
      </w:r>
      <w:r w:rsidRPr="006B6FCD">
        <w:rPr>
          <w:color w:val="000000"/>
          <w:sz w:val="28"/>
          <w:szCs w:val="28"/>
        </w:rPr>
        <w:softHyphen/>
        <w:t>нальная реакция помешает ей понять, за что ее ругают. Сначала разберите, в чем ее ошибка.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  <w:r w:rsidRPr="006B6FCD">
        <w:rPr>
          <w:color w:val="000000"/>
          <w:sz w:val="28"/>
          <w:szCs w:val="28"/>
        </w:rPr>
        <w:t>• Ругая мальчика, изложите кратко и точно, чем вы недовольны, т.к. он не может долго удерживать эмоциональное напряжение. Его мозг как бы отключит слуховой канал, и р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бенок перестанет вас слушать и слышать.</w:t>
      </w: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Знайте, что девочки могут капризничать, казалось бы, без причины или по незнач</w:t>
      </w:r>
      <w:r w:rsidRPr="006B6FCD">
        <w:rPr>
          <w:color w:val="000000"/>
          <w:sz w:val="28"/>
          <w:szCs w:val="28"/>
        </w:rPr>
        <w:t>и</w:t>
      </w:r>
      <w:r w:rsidRPr="006B6FCD">
        <w:rPr>
          <w:color w:val="000000"/>
          <w:sz w:val="28"/>
          <w:szCs w:val="28"/>
        </w:rPr>
        <w:t>тельным пово</w:t>
      </w:r>
      <w:r w:rsidRPr="006B6FCD">
        <w:rPr>
          <w:color w:val="000000"/>
          <w:sz w:val="28"/>
          <w:szCs w:val="28"/>
        </w:rPr>
        <w:softHyphen/>
        <w:t>дам из-за усталости (истоще</w:t>
      </w:r>
      <w:r w:rsidRPr="006B6FCD">
        <w:rPr>
          <w:color w:val="000000"/>
          <w:sz w:val="28"/>
          <w:szCs w:val="28"/>
        </w:rPr>
        <w:softHyphen/>
        <w:t>ние правого «эмоционально</w:t>
      </w:r>
      <w:r w:rsidRPr="006B6FCD">
        <w:rPr>
          <w:color w:val="000000"/>
          <w:sz w:val="28"/>
          <w:szCs w:val="28"/>
        </w:rPr>
        <w:softHyphen/>
        <w:t>го» полушария мозга). Маль</w:t>
      </w:r>
      <w:r w:rsidRPr="006B6FCD">
        <w:rPr>
          <w:color w:val="000000"/>
          <w:sz w:val="28"/>
          <w:szCs w:val="28"/>
        </w:rPr>
        <w:softHyphen/>
        <w:t>чики в этом случае истоща</w:t>
      </w:r>
      <w:r w:rsidRPr="006B6FCD">
        <w:rPr>
          <w:color w:val="000000"/>
          <w:sz w:val="28"/>
          <w:szCs w:val="28"/>
        </w:rPr>
        <w:softHyphen/>
        <w:t>ются интеллектуально (сни</w:t>
      </w:r>
      <w:r w:rsidRPr="006B6FCD">
        <w:rPr>
          <w:color w:val="000000"/>
          <w:sz w:val="28"/>
          <w:szCs w:val="28"/>
        </w:rPr>
        <w:softHyphen/>
        <w:t>жение активности  л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вого «рационально-логического» полушария). Р</w:t>
      </w:r>
      <w:r w:rsidRPr="006B6FCD">
        <w:rPr>
          <w:color w:val="000000"/>
          <w:sz w:val="28"/>
          <w:szCs w:val="28"/>
        </w:rPr>
        <w:t>у</w:t>
      </w:r>
      <w:r w:rsidRPr="006B6FCD">
        <w:rPr>
          <w:color w:val="000000"/>
          <w:sz w:val="28"/>
          <w:szCs w:val="28"/>
        </w:rPr>
        <w:t>гать их за это не только бесполезно, но и безнравственно.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Постарайтесь, чтобы главным для вас стало даже не столько научить чему-то, скол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ко сделать так, чтобы ребенок захотел на</w:t>
      </w:r>
      <w:r w:rsidRPr="006B6FCD">
        <w:rPr>
          <w:color w:val="000000"/>
          <w:sz w:val="28"/>
          <w:szCs w:val="28"/>
        </w:rPr>
        <w:softHyphen/>
        <w:t>учиться, не потерял интерес к учебе, почувств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>вал вкус к познанию нового, неизвестно</w:t>
      </w:r>
      <w:r w:rsidRPr="006B6FCD">
        <w:rPr>
          <w:color w:val="000000"/>
          <w:sz w:val="28"/>
          <w:szCs w:val="28"/>
        </w:rPr>
        <w:softHyphen/>
        <w:t>го, непонятного.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 Ребенок не должен панически бояться оши</w:t>
      </w:r>
      <w:r w:rsidRPr="006B6FCD">
        <w:rPr>
          <w:color w:val="000000"/>
          <w:sz w:val="28"/>
          <w:szCs w:val="28"/>
        </w:rPr>
        <w:softHyphen/>
        <w:t xml:space="preserve">биться. Невозможно </w:t>
      </w:r>
      <w:proofErr w:type="gramStart"/>
      <w:r w:rsidRPr="006B6FCD">
        <w:rPr>
          <w:color w:val="000000"/>
          <w:sz w:val="28"/>
          <w:szCs w:val="28"/>
        </w:rPr>
        <w:t>научить</w:t>
      </w:r>
      <w:r w:rsidRPr="006B6FCD">
        <w:rPr>
          <w:color w:val="000000"/>
          <w:sz w:val="28"/>
          <w:szCs w:val="28"/>
        </w:rPr>
        <w:softHyphen/>
        <w:t>ся чему-то, не ошибаясь</w:t>
      </w:r>
      <w:proofErr w:type="gramEnd"/>
      <w:r w:rsidRPr="006B6FCD">
        <w:rPr>
          <w:color w:val="000000"/>
          <w:sz w:val="28"/>
          <w:szCs w:val="28"/>
        </w:rPr>
        <w:t>. Ста</w:t>
      </w:r>
      <w:r w:rsidRPr="006B6FCD">
        <w:rPr>
          <w:color w:val="000000"/>
          <w:sz w:val="28"/>
          <w:szCs w:val="28"/>
        </w:rPr>
        <w:softHyphen/>
        <w:t>райтесь не выработать у ре</w:t>
      </w:r>
      <w:r w:rsidRPr="006B6FCD">
        <w:rPr>
          <w:color w:val="000000"/>
          <w:sz w:val="28"/>
          <w:szCs w:val="28"/>
        </w:rPr>
        <w:softHyphen/>
        <w:t>бенка страха перед ошибкой. Чувство страха — плохой со</w:t>
      </w:r>
      <w:r w:rsidRPr="006B6FCD">
        <w:rPr>
          <w:color w:val="000000"/>
          <w:sz w:val="28"/>
          <w:szCs w:val="28"/>
        </w:rPr>
        <w:softHyphen/>
        <w:t>ветчик. Оно подавляет ини</w:t>
      </w:r>
      <w:r w:rsidRPr="006B6FCD">
        <w:rPr>
          <w:color w:val="000000"/>
          <w:sz w:val="28"/>
          <w:szCs w:val="28"/>
        </w:rPr>
        <w:softHyphen/>
        <w:t xml:space="preserve">циативу, желание учиться, да и просто радость </w:t>
      </w:r>
      <w:proofErr w:type="gramStart"/>
      <w:r w:rsidRPr="006B6FCD">
        <w:rPr>
          <w:color w:val="000000"/>
          <w:sz w:val="28"/>
          <w:szCs w:val="28"/>
        </w:rPr>
        <w:t>жи</w:t>
      </w:r>
      <w:r w:rsidRPr="006B6FCD">
        <w:rPr>
          <w:color w:val="000000"/>
          <w:sz w:val="28"/>
          <w:szCs w:val="28"/>
        </w:rPr>
        <w:t>з</w:t>
      </w:r>
      <w:r w:rsidRPr="006B6FCD">
        <w:rPr>
          <w:color w:val="000000"/>
          <w:sz w:val="28"/>
          <w:szCs w:val="28"/>
        </w:rPr>
        <w:t>ни</w:t>
      </w:r>
      <w:proofErr w:type="gramEnd"/>
      <w:r w:rsidRPr="006B6FCD">
        <w:rPr>
          <w:color w:val="000000"/>
          <w:sz w:val="28"/>
          <w:szCs w:val="28"/>
        </w:rPr>
        <w:t xml:space="preserve"> и радость познания.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Для маль</w:t>
      </w:r>
      <w:r w:rsidRPr="006B6FCD">
        <w:rPr>
          <w:color w:val="000000"/>
          <w:sz w:val="28"/>
          <w:szCs w:val="28"/>
        </w:rPr>
        <w:softHyphen/>
        <w:t xml:space="preserve">чиков очень важно, </w:t>
      </w:r>
      <w:r w:rsidRPr="006B6FCD">
        <w:rPr>
          <w:b/>
          <w:i/>
          <w:iCs/>
          <w:color w:val="000000"/>
          <w:sz w:val="28"/>
          <w:szCs w:val="28"/>
        </w:rPr>
        <w:t>что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 xml:space="preserve">конкретно </w:t>
      </w:r>
      <w:r w:rsidRPr="006B6FCD">
        <w:rPr>
          <w:b/>
          <w:i/>
          <w:iCs/>
          <w:color w:val="000000"/>
          <w:sz w:val="28"/>
          <w:szCs w:val="28"/>
        </w:rPr>
        <w:t xml:space="preserve">оценивается </w:t>
      </w:r>
      <w:r w:rsidRPr="006B6FCD">
        <w:rPr>
          <w:color w:val="000000"/>
          <w:sz w:val="28"/>
          <w:szCs w:val="28"/>
        </w:rPr>
        <w:t>в их дея</w:t>
      </w:r>
      <w:r w:rsidRPr="006B6FCD">
        <w:rPr>
          <w:color w:val="000000"/>
          <w:sz w:val="28"/>
          <w:szCs w:val="28"/>
        </w:rPr>
        <w:softHyphen/>
        <w:t>тельности, для дев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 xml:space="preserve">чек — </w:t>
      </w:r>
      <w:r w:rsidRPr="006B6FCD">
        <w:rPr>
          <w:b/>
          <w:i/>
          <w:iCs/>
          <w:color w:val="000000"/>
          <w:sz w:val="28"/>
          <w:szCs w:val="28"/>
        </w:rPr>
        <w:t>кто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 xml:space="preserve">их оценивает и </w:t>
      </w:r>
      <w:r w:rsidRPr="006B6FCD">
        <w:rPr>
          <w:b/>
          <w:i/>
          <w:iCs/>
          <w:color w:val="000000"/>
          <w:sz w:val="28"/>
          <w:szCs w:val="28"/>
        </w:rPr>
        <w:t>как</w:t>
      </w:r>
      <w:r w:rsidRPr="006B6FCD">
        <w:rPr>
          <w:i/>
          <w:iCs/>
          <w:color w:val="000000"/>
          <w:sz w:val="28"/>
          <w:szCs w:val="28"/>
        </w:rPr>
        <w:t xml:space="preserve">. </w:t>
      </w:r>
      <w:r w:rsidRPr="006B6FCD">
        <w:rPr>
          <w:color w:val="000000"/>
          <w:sz w:val="28"/>
          <w:szCs w:val="28"/>
        </w:rPr>
        <w:t>То есть мальчиков интересует суть оценки (какой момент их дея</w:t>
      </w:r>
      <w:r w:rsidRPr="006B6FCD">
        <w:rPr>
          <w:color w:val="000000"/>
          <w:sz w:val="28"/>
          <w:szCs w:val="28"/>
        </w:rPr>
        <w:softHyphen/>
        <w:t>тельности оценивается), а девочки более заинтересованы в эмоциональном общ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 xml:space="preserve">нии </w:t>
      </w:r>
      <w:proofErr w:type="gramStart"/>
      <w:r w:rsidRPr="006B6FCD">
        <w:rPr>
          <w:color w:val="000000"/>
          <w:sz w:val="28"/>
          <w:szCs w:val="28"/>
        </w:rPr>
        <w:t>со</w:t>
      </w:r>
      <w:proofErr w:type="gramEnd"/>
      <w:r w:rsidRPr="006B6FCD">
        <w:rPr>
          <w:color w:val="000000"/>
          <w:sz w:val="28"/>
          <w:szCs w:val="28"/>
        </w:rPr>
        <w:t xml:space="preserve"> взрослыми, для них важно, какое они произвели впечатл</w:t>
      </w:r>
      <w:r w:rsidRPr="006B6FCD">
        <w:rPr>
          <w:color w:val="000000"/>
          <w:sz w:val="28"/>
          <w:szCs w:val="28"/>
        </w:rPr>
        <w:t>е</w:t>
      </w:r>
      <w:r w:rsidRPr="006B6FCD">
        <w:rPr>
          <w:color w:val="000000"/>
          <w:sz w:val="28"/>
          <w:szCs w:val="28"/>
        </w:rPr>
        <w:t>ние.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Default="00FB3E20" w:rsidP="00FB3E20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b/>
          <w:bCs/>
          <w:color w:val="000000"/>
          <w:sz w:val="28"/>
          <w:szCs w:val="28"/>
        </w:rPr>
        <w:t>Девочки очень эмоционально реагируют на все оцен</w:t>
      </w:r>
      <w:r w:rsidRPr="006B6FCD">
        <w:rPr>
          <w:b/>
          <w:bCs/>
          <w:color w:val="000000"/>
          <w:sz w:val="28"/>
          <w:szCs w:val="28"/>
        </w:rPr>
        <w:softHyphen/>
        <w:t xml:space="preserve">ки: </w:t>
      </w:r>
      <w:r w:rsidRPr="006B6FCD">
        <w:rPr>
          <w:color w:val="000000"/>
          <w:sz w:val="28"/>
          <w:szCs w:val="28"/>
        </w:rPr>
        <w:t xml:space="preserve">и </w:t>
      </w:r>
      <w:proofErr w:type="gramStart"/>
      <w:r w:rsidRPr="006B6FCD">
        <w:rPr>
          <w:color w:val="000000"/>
          <w:sz w:val="28"/>
          <w:szCs w:val="28"/>
        </w:rPr>
        <w:t>на</w:t>
      </w:r>
      <w:proofErr w:type="gramEnd"/>
      <w:r w:rsidRPr="006B6FCD">
        <w:rPr>
          <w:color w:val="000000"/>
          <w:sz w:val="28"/>
          <w:szCs w:val="28"/>
        </w:rPr>
        <w:t xml:space="preserve"> положительные, и на отрицательные. </w:t>
      </w:r>
      <w:r w:rsidRPr="006B6FCD">
        <w:rPr>
          <w:b/>
          <w:bCs/>
          <w:color w:val="000000"/>
          <w:sz w:val="28"/>
          <w:szCs w:val="28"/>
        </w:rPr>
        <w:t>Мальчики реагир</w:t>
      </w:r>
      <w:r w:rsidRPr="006B6FCD">
        <w:rPr>
          <w:b/>
          <w:bCs/>
          <w:color w:val="000000"/>
          <w:sz w:val="28"/>
          <w:szCs w:val="28"/>
        </w:rPr>
        <w:t>у</w:t>
      </w:r>
      <w:r w:rsidRPr="006B6FCD">
        <w:rPr>
          <w:b/>
          <w:bCs/>
          <w:color w:val="000000"/>
          <w:sz w:val="28"/>
          <w:szCs w:val="28"/>
        </w:rPr>
        <w:t>ют избирательно и только на значимые для них оценки.</w:t>
      </w: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</w:p>
    <w:p w:rsidR="00FB3E20" w:rsidRPr="006B6FCD" w:rsidRDefault="00FB3E20" w:rsidP="00FB3E20">
      <w:pPr>
        <w:shd w:val="clear" w:color="auto" w:fill="FFFFFF"/>
        <w:rPr>
          <w:sz w:val="28"/>
          <w:szCs w:val="28"/>
        </w:rPr>
      </w:pPr>
      <w:r w:rsidRPr="006B6FCD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На значимую негативную оценку «плохо слушал» толь</w:t>
      </w:r>
      <w:r w:rsidRPr="006B6FCD">
        <w:rPr>
          <w:color w:val="000000"/>
          <w:sz w:val="28"/>
          <w:szCs w:val="28"/>
        </w:rPr>
        <w:softHyphen/>
        <w:t>ко у мальчиков избирательно активир</w:t>
      </w:r>
      <w:r w:rsidRPr="006B6FCD">
        <w:rPr>
          <w:color w:val="000000"/>
          <w:sz w:val="28"/>
          <w:szCs w:val="28"/>
        </w:rPr>
        <w:t>у</w:t>
      </w:r>
      <w:r w:rsidRPr="006B6FCD">
        <w:rPr>
          <w:color w:val="000000"/>
          <w:sz w:val="28"/>
          <w:szCs w:val="28"/>
        </w:rPr>
        <w:t>ются именно слухо</w:t>
      </w:r>
      <w:r w:rsidRPr="006B6FCD">
        <w:rPr>
          <w:color w:val="000000"/>
          <w:sz w:val="28"/>
          <w:szCs w:val="28"/>
        </w:rPr>
        <w:softHyphen/>
        <w:t>вые отделы коры, а на оценку «плохо выполнял» — мотор</w:t>
      </w:r>
      <w:r w:rsidRPr="006B6FCD">
        <w:rPr>
          <w:color w:val="000000"/>
          <w:sz w:val="28"/>
          <w:szCs w:val="28"/>
        </w:rPr>
        <w:softHyphen/>
        <w:t xml:space="preserve">ные. </w:t>
      </w:r>
      <w:r w:rsidRPr="00775CD6">
        <w:rPr>
          <w:b/>
          <w:i/>
          <w:color w:val="000000"/>
          <w:sz w:val="28"/>
          <w:szCs w:val="28"/>
        </w:rPr>
        <w:t>К</w:t>
      </w:r>
      <w:r w:rsidRPr="006B6FCD">
        <w:rPr>
          <w:b/>
          <w:i/>
          <w:iCs/>
          <w:color w:val="000000"/>
          <w:sz w:val="28"/>
          <w:szCs w:val="28"/>
        </w:rPr>
        <w:t>огда мы оцениваем деятельность мал</w:t>
      </w:r>
      <w:r w:rsidRPr="006B6FCD">
        <w:rPr>
          <w:b/>
          <w:i/>
          <w:iCs/>
          <w:color w:val="000000"/>
          <w:sz w:val="28"/>
          <w:szCs w:val="28"/>
        </w:rPr>
        <w:t>ь</w:t>
      </w:r>
      <w:r w:rsidRPr="006B6FCD">
        <w:rPr>
          <w:b/>
          <w:i/>
          <w:iCs/>
          <w:color w:val="000000"/>
          <w:sz w:val="28"/>
          <w:szCs w:val="28"/>
        </w:rPr>
        <w:t>чика, он вновь пережива</w:t>
      </w:r>
      <w:r w:rsidRPr="006B6FCD">
        <w:rPr>
          <w:b/>
          <w:i/>
          <w:iCs/>
          <w:color w:val="000000"/>
          <w:sz w:val="28"/>
          <w:szCs w:val="28"/>
        </w:rPr>
        <w:softHyphen/>
        <w:t>ет те фрагменты деятельности, которые оцениваются</w:t>
      </w:r>
      <w:r w:rsidRPr="006B6FCD">
        <w:rPr>
          <w:i/>
          <w:iCs/>
          <w:color w:val="000000"/>
          <w:sz w:val="28"/>
          <w:szCs w:val="28"/>
        </w:rPr>
        <w:t xml:space="preserve">. </w:t>
      </w:r>
      <w:r w:rsidRPr="006B6FCD">
        <w:rPr>
          <w:color w:val="000000"/>
          <w:sz w:val="28"/>
          <w:szCs w:val="28"/>
        </w:rPr>
        <w:t>Тогда становится понятным, почему мальчики могут и не реагировать на оценку: «я т</w:t>
      </w:r>
      <w:r w:rsidRPr="006B6FCD">
        <w:rPr>
          <w:color w:val="000000"/>
          <w:sz w:val="28"/>
          <w:szCs w:val="28"/>
        </w:rPr>
        <w:t>о</w:t>
      </w:r>
      <w:r w:rsidRPr="006B6FCD">
        <w:rPr>
          <w:color w:val="000000"/>
          <w:sz w:val="28"/>
          <w:szCs w:val="28"/>
        </w:rPr>
        <w:t xml:space="preserve">бой не доволен». Она не имеет для него смысла. Мальчик обязательно должен знать, </w:t>
      </w:r>
      <w:r w:rsidRPr="006B6FCD">
        <w:rPr>
          <w:b/>
          <w:i/>
          <w:iCs/>
          <w:color w:val="000000"/>
          <w:sz w:val="28"/>
          <w:szCs w:val="28"/>
        </w:rPr>
        <w:t>чем</w:t>
      </w:r>
      <w:r w:rsidRPr="006B6FCD">
        <w:rPr>
          <w:i/>
          <w:iCs/>
          <w:color w:val="000000"/>
          <w:sz w:val="28"/>
          <w:szCs w:val="28"/>
        </w:rPr>
        <w:t xml:space="preserve"> </w:t>
      </w:r>
      <w:r w:rsidRPr="006B6FCD">
        <w:rPr>
          <w:color w:val="000000"/>
          <w:sz w:val="28"/>
          <w:szCs w:val="28"/>
        </w:rPr>
        <w:t>вы недовол</w:t>
      </w:r>
      <w:r w:rsidRPr="006B6FCD">
        <w:rPr>
          <w:color w:val="000000"/>
          <w:sz w:val="28"/>
          <w:szCs w:val="28"/>
        </w:rPr>
        <w:t>ь</w:t>
      </w:r>
      <w:r w:rsidRPr="006B6FCD">
        <w:rPr>
          <w:color w:val="000000"/>
          <w:sz w:val="28"/>
          <w:szCs w:val="28"/>
        </w:rPr>
        <w:t>ны и как бы вновь «проиграть» в мозгу свои действия.</w:t>
      </w:r>
    </w:p>
    <w:p w:rsidR="00FB3E20" w:rsidRPr="006B6FCD" w:rsidRDefault="00FB3E20" w:rsidP="00FB3E20">
      <w:pPr>
        <w:rPr>
          <w:sz w:val="28"/>
          <w:szCs w:val="28"/>
        </w:rPr>
      </w:pP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B34CA1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>Grizli777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2021-02-11T07:13:00Z</dcterms:created>
  <dcterms:modified xsi:type="dcterms:W3CDTF">2021-02-11T07:14:00Z</dcterms:modified>
</cp:coreProperties>
</file>